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5" w:rsidRPr="00984355" w:rsidRDefault="00984355" w:rsidP="00984355">
      <w:pPr>
        <w:spacing w:line="579" w:lineRule="exact"/>
        <w:ind w:right="2213"/>
        <w:jc w:val="center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984355">
        <w:rPr>
          <w:rFonts w:ascii="標楷體" w:eastAsia="標楷體" w:hAnsi="標楷體" w:cs="新細明體" w:hint="eastAsia"/>
          <w:sz w:val="28"/>
          <w:szCs w:val="28"/>
          <w:lang w:eastAsia="zh-TW"/>
        </w:rPr>
        <w:t>中華民國核醫學學會第</w:t>
      </w:r>
      <w:r w:rsidRPr="00984355">
        <w:rPr>
          <w:rFonts w:ascii="標楷體" w:eastAsia="標楷體" w:hAnsi="標楷體"/>
          <w:sz w:val="28"/>
          <w:szCs w:val="28"/>
          <w:lang w:eastAsia="zh-TW"/>
        </w:rPr>
        <w:t xml:space="preserve"> 9 </w:t>
      </w:r>
      <w:r w:rsidRPr="00984355">
        <w:rPr>
          <w:rFonts w:ascii="標楷體" w:eastAsia="標楷體" w:hAnsi="標楷體" w:cs="新細明體" w:hint="eastAsia"/>
          <w:sz w:val="28"/>
          <w:szCs w:val="28"/>
          <w:lang w:eastAsia="zh-TW"/>
        </w:rPr>
        <w:t>屆理監事候選人推</w:t>
      </w:r>
      <w:r w:rsidRPr="00984355">
        <w:rPr>
          <w:rFonts w:ascii="標楷體" w:eastAsia="標楷體" w:hAnsi="標楷體"/>
          <w:sz w:val="28"/>
          <w:szCs w:val="28"/>
          <w:lang w:eastAsia="zh-TW"/>
        </w:rPr>
        <w:t>(</w:t>
      </w:r>
      <w:r w:rsidRPr="00984355">
        <w:rPr>
          <w:rFonts w:ascii="標楷體" w:eastAsia="標楷體" w:hAnsi="標楷體" w:cs="新細明體" w:hint="eastAsia"/>
          <w:sz w:val="28"/>
          <w:szCs w:val="28"/>
          <w:lang w:eastAsia="zh-TW"/>
        </w:rPr>
        <w:t>自</w:t>
      </w:r>
      <w:r w:rsidRPr="00984355">
        <w:rPr>
          <w:rFonts w:ascii="標楷體" w:eastAsia="標楷體" w:hAnsi="標楷體"/>
          <w:sz w:val="28"/>
          <w:szCs w:val="28"/>
          <w:lang w:eastAsia="zh-TW"/>
        </w:rPr>
        <w:t>)</w:t>
      </w:r>
      <w:r w:rsidRPr="00984355">
        <w:rPr>
          <w:rFonts w:ascii="標楷體" w:eastAsia="標楷體" w:hAnsi="標楷體" w:cs="新細明體" w:hint="eastAsia"/>
          <w:sz w:val="28"/>
          <w:szCs w:val="28"/>
          <w:lang w:eastAsia="zh-TW"/>
        </w:rPr>
        <w:t>薦表</w:t>
      </w:r>
    </w:p>
    <w:p w:rsidR="00984355" w:rsidRPr="00984355" w:rsidRDefault="00984355" w:rsidP="00984355">
      <w:pPr>
        <w:spacing w:line="579" w:lineRule="exact"/>
        <w:ind w:right="2213"/>
        <w:rPr>
          <w:rFonts w:ascii="標楷體" w:eastAsia="標楷體" w:hAnsi="標楷體"/>
          <w:sz w:val="15"/>
          <w:lang w:eastAsia="zh-TW"/>
        </w:rPr>
      </w:pPr>
    </w:p>
    <w:p w:rsidR="00984355" w:rsidRPr="00984355" w:rsidRDefault="00984355" w:rsidP="00984355">
      <w:pPr>
        <w:pStyle w:val="a7"/>
        <w:tabs>
          <w:tab w:val="left" w:pos="9006"/>
          <w:tab w:val="left" w:pos="9726"/>
          <w:tab w:val="left" w:pos="10446"/>
        </w:tabs>
        <w:spacing w:before="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                                              推薦日期</w:t>
      </w:r>
      <w:r w:rsidRPr="00984355">
        <w:rPr>
          <w:rFonts w:ascii="標楷體" w:eastAsia="標楷體" w:hAnsi="標楷體" w:cs="新細明體" w:hint="eastAsia"/>
        </w:rPr>
        <w:t>：</w:t>
      </w: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Pr="00984355">
        <w:rPr>
          <w:rFonts w:ascii="標楷體" w:eastAsia="標楷體" w:hAnsi="標楷體" w:cs="新細明體" w:hint="eastAsia"/>
        </w:rPr>
        <w:t>年</w:t>
      </w: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Pr="00984355">
        <w:rPr>
          <w:rFonts w:ascii="標楷體" w:eastAsia="標楷體" w:hAnsi="標楷體" w:cs="新細明體" w:hint="eastAsia"/>
        </w:rPr>
        <w:t>月</w:t>
      </w: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Pr="00984355">
        <w:rPr>
          <w:rFonts w:ascii="標楷體" w:eastAsia="標楷體" w:hAnsi="標楷體" w:cs="新細明體" w:hint="eastAsia"/>
        </w:rPr>
        <w:t>日</w:t>
      </w:r>
    </w:p>
    <w:p w:rsidR="00984355" w:rsidRPr="00984355" w:rsidRDefault="00984355" w:rsidP="00984355">
      <w:pPr>
        <w:pStyle w:val="a7"/>
        <w:spacing w:before="11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835"/>
        <w:gridCol w:w="993"/>
        <w:gridCol w:w="3495"/>
      </w:tblGrid>
      <w:tr w:rsidR="00984355" w:rsidRPr="00984355" w:rsidTr="004570EC">
        <w:trPr>
          <w:trHeight w:val="489"/>
        </w:trPr>
        <w:tc>
          <w:tcPr>
            <w:tcW w:w="2718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296" w:right="28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推薦人姓名</w:t>
            </w:r>
          </w:p>
        </w:tc>
        <w:tc>
          <w:tcPr>
            <w:tcW w:w="2835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right="9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/>
                <w:w w:val="95"/>
                <w:sz w:val="24"/>
                <w:szCs w:val="24"/>
              </w:rPr>
              <w:t>(</w:t>
            </w:r>
            <w:r w:rsidRPr="004570EC">
              <w:rPr>
                <w:rFonts w:ascii="標楷體" w:eastAsia="標楷體" w:hAnsi="標楷體" w:cs="新細明體" w:hint="eastAsia"/>
                <w:w w:val="95"/>
                <w:sz w:val="24"/>
                <w:szCs w:val="24"/>
                <w:lang w:eastAsia="zh-TW"/>
              </w:rPr>
              <w:t>簽章</w:t>
            </w:r>
            <w:r w:rsidRPr="004570EC">
              <w:rPr>
                <w:rFonts w:ascii="標楷體" w:eastAsia="標楷體" w:hAnsi="標楷體"/>
                <w:w w:val="95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right="3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3495" w:type="dxa"/>
            <w:vAlign w:val="center"/>
          </w:tcPr>
          <w:p w:rsidR="00984355" w:rsidRPr="004570EC" w:rsidRDefault="00984355" w:rsidP="00984355">
            <w:pPr>
              <w:pStyle w:val="TableParagraph"/>
              <w:tabs>
                <w:tab w:val="left" w:pos="2506"/>
              </w:tabs>
              <w:spacing w:line="300" w:lineRule="exact"/>
              <w:ind w:left="9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</w:rPr>
              <w:t>男</w:t>
            </w:r>
            <w:r w:rsidRPr="004570EC">
              <w:rPr>
                <w:rFonts w:ascii="標楷體" w:eastAsia="標楷體" w:hAnsi="標楷體"/>
                <w:sz w:val="24"/>
                <w:szCs w:val="24"/>
              </w:rPr>
              <w:tab/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</w:rPr>
              <w:t>女</w:t>
            </w:r>
          </w:p>
        </w:tc>
      </w:tr>
      <w:tr w:rsidR="00984355" w:rsidRPr="00984355" w:rsidTr="004570EC">
        <w:trPr>
          <w:trHeight w:val="710"/>
        </w:trPr>
        <w:tc>
          <w:tcPr>
            <w:tcW w:w="2718" w:type="dxa"/>
            <w:vMerge w:val="restart"/>
            <w:vAlign w:val="center"/>
          </w:tcPr>
          <w:p w:rsidR="00984355" w:rsidRPr="004570EC" w:rsidRDefault="00984355" w:rsidP="00984355">
            <w:pPr>
              <w:pStyle w:val="TableParagraph"/>
              <w:spacing w:before="3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84355" w:rsidRPr="004570EC" w:rsidRDefault="00984355" w:rsidP="00984355">
            <w:pPr>
              <w:pStyle w:val="TableParagraph"/>
              <w:spacing w:line="300" w:lineRule="exact"/>
              <w:ind w:left="4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2835" w:type="dxa"/>
            <w:vAlign w:val="center"/>
          </w:tcPr>
          <w:p w:rsidR="00984355" w:rsidRPr="004570EC" w:rsidRDefault="00984355" w:rsidP="00984355">
            <w:pPr>
              <w:pStyle w:val="TableParagraph"/>
              <w:snapToGrid w:val="0"/>
              <w:spacing w:before="8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70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 :</w:t>
            </w:r>
          </w:p>
          <w:p w:rsidR="00984355" w:rsidRPr="004570EC" w:rsidRDefault="00984355" w:rsidP="00984355">
            <w:pPr>
              <w:pStyle w:val="TableParagraph"/>
              <w:snapToGrid w:val="0"/>
              <w:spacing w:before="8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70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手機 :</w:t>
            </w:r>
          </w:p>
        </w:tc>
        <w:tc>
          <w:tcPr>
            <w:tcW w:w="993" w:type="dxa"/>
            <w:vAlign w:val="center"/>
          </w:tcPr>
          <w:p w:rsidR="00984355" w:rsidRPr="004570EC" w:rsidRDefault="00984355" w:rsidP="00984355">
            <w:pPr>
              <w:pStyle w:val="TableParagraph"/>
              <w:spacing w:before="91" w:line="300" w:lineRule="exact"/>
              <w:ind w:right="3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傳真</w:t>
            </w:r>
          </w:p>
        </w:tc>
        <w:tc>
          <w:tcPr>
            <w:tcW w:w="3495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84355" w:rsidRPr="00984355" w:rsidTr="004570EC">
        <w:trPr>
          <w:trHeight w:val="407"/>
        </w:trPr>
        <w:tc>
          <w:tcPr>
            <w:tcW w:w="2718" w:type="dxa"/>
            <w:vMerge/>
            <w:tcBorders>
              <w:top w:val="nil"/>
            </w:tcBorders>
            <w:vAlign w:val="center"/>
          </w:tcPr>
          <w:p w:rsidR="00984355" w:rsidRPr="004570EC" w:rsidRDefault="00984355" w:rsidP="00984355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23" w:type="dxa"/>
            <w:gridSpan w:val="3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</w:rPr>
              <w:t>E-mail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984355" w:rsidRPr="00984355" w:rsidTr="004570EC">
        <w:trPr>
          <w:trHeight w:val="536"/>
        </w:trPr>
        <w:tc>
          <w:tcPr>
            <w:tcW w:w="2718" w:type="dxa"/>
            <w:tcBorders>
              <w:bottom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296" w:right="28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7323" w:type="dxa"/>
            <w:gridSpan w:val="3"/>
            <w:tcBorders>
              <w:bottom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before="47" w:line="30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</w:rPr>
              <w:t>□□□</w:t>
            </w:r>
          </w:p>
        </w:tc>
      </w:tr>
      <w:tr w:rsidR="00984355" w:rsidRPr="00984355" w:rsidTr="00984355">
        <w:trPr>
          <w:trHeight w:val="599"/>
        </w:trPr>
        <w:tc>
          <w:tcPr>
            <w:tcW w:w="10041" w:type="dxa"/>
            <w:gridSpan w:val="4"/>
            <w:tcBorders>
              <w:top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before="17" w:line="30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推薦理事</w:t>
            </w:r>
          </w:p>
        </w:tc>
      </w:tr>
      <w:tr w:rsidR="00984355" w:rsidRPr="00984355" w:rsidTr="004570EC">
        <w:trPr>
          <w:trHeight w:val="534"/>
        </w:trPr>
        <w:tc>
          <w:tcPr>
            <w:tcW w:w="5553" w:type="dxa"/>
            <w:gridSpan w:val="2"/>
            <w:vAlign w:val="center"/>
          </w:tcPr>
          <w:p w:rsidR="00984355" w:rsidRPr="004570EC" w:rsidRDefault="00984355" w:rsidP="00984355">
            <w:pPr>
              <w:pStyle w:val="TableParagraph"/>
              <w:tabs>
                <w:tab w:val="left" w:pos="3047"/>
              </w:tabs>
              <w:spacing w:line="30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推薦</w:t>
            </w:r>
            <w:r w:rsidRPr="004570EC">
              <w:rPr>
                <w:rFonts w:ascii="標楷體" w:eastAsia="標楷體" w:hAnsi="標楷體"/>
                <w:sz w:val="24"/>
                <w:szCs w:val="24"/>
              </w:rPr>
              <w:tab/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自薦</w:t>
            </w:r>
          </w:p>
        </w:tc>
        <w:tc>
          <w:tcPr>
            <w:tcW w:w="4488" w:type="dxa"/>
            <w:gridSpan w:val="2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10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已徵得被推薦人同意</w:t>
            </w:r>
          </w:p>
        </w:tc>
      </w:tr>
      <w:tr w:rsidR="00984355" w:rsidRPr="00984355" w:rsidTr="004570EC">
        <w:trPr>
          <w:trHeight w:val="558"/>
        </w:trPr>
        <w:tc>
          <w:tcPr>
            <w:tcW w:w="2718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18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70EC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835" w:type="dxa"/>
            <w:vAlign w:val="center"/>
          </w:tcPr>
          <w:p w:rsidR="00984355" w:rsidRPr="004570EC" w:rsidRDefault="004570EC" w:rsidP="00984355">
            <w:pPr>
              <w:pStyle w:val="TableParagraph"/>
              <w:spacing w:line="300" w:lineRule="exact"/>
              <w:ind w:right="9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4570EC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服務單位</w:t>
            </w:r>
          </w:p>
        </w:tc>
        <w:tc>
          <w:tcPr>
            <w:tcW w:w="4488" w:type="dxa"/>
            <w:gridSpan w:val="2"/>
            <w:vAlign w:val="center"/>
          </w:tcPr>
          <w:p w:rsidR="00984355" w:rsidRPr="004570EC" w:rsidRDefault="004570EC" w:rsidP="00984355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984355" w:rsidRPr="004570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職稱</w:t>
            </w:r>
          </w:p>
        </w:tc>
      </w:tr>
      <w:tr w:rsidR="00984355" w:rsidRPr="00984355" w:rsidTr="004570EC">
        <w:trPr>
          <w:trHeight w:val="697"/>
        </w:trPr>
        <w:tc>
          <w:tcPr>
            <w:tcW w:w="2718" w:type="dxa"/>
            <w:tcBorders>
              <w:bottom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bottom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84355" w:rsidRPr="00984355" w:rsidTr="00984355">
        <w:trPr>
          <w:trHeight w:val="676"/>
        </w:trPr>
        <w:tc>
          <w:tcPr>
            <w:tcW w:w="10041" w:type="dxa"/>
            <w:gridSpan w:val="4"/>
            <w:tcBorders>
              <w:top w:val="double" w:sz="1" w:space="0" w:color="000000"/>
            </w:tcBorders>
            <w:vAlign w:val="center"/>
          </w:tcPr>
          <w:p w:rsidR="00984355" w:rsidRPr="004570EC" w:rsidRDefault="00984355" w:rsidP="00984355">
            <w:pPr>
              <w:pStyle w:val="TableParagraph"/>
              <w:spacing w:before="57" w:line="30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推薦監事</w:t>
            </w:r>
          </w:p>
        </w:tc>
      </w:tr>
      <w:tr w:rsidR="00984355" w:rsidRPr="00984355" w:rsidTr="004570EC">
        <w:trPr>
          <w:trHeight w:val="549"/>
        </w:trPr>
        <w:tc>
          <w:tcPr>
            <w:tcW w:w="5553" w:type="dxa"/>
            <w:gridSpan w:val="2"/>
            <w:vAlign w:val="center"/>
          </w:tcPr>
          <w:p w:rsidR="00984355" w:rsidRPr="004570EC" w:rsidRDefault="00984355" w:rsidP="00984355">
            <w:pPr>
              <w:pStyle w:val="TableParagraph"/>
              <w:tabs>
                <w:tab w:val="left" w:pos="3047"/>
              </w:tabs>
              <w:spacing w:line="30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推薦</w:t>
            </w:r>
            <w:r w:rsidRPr="004570EC">
              <w:rPr>
                <w:rFonts w:ascii="標楷體" w:eastAsia="標楷體" w:hAnsi="標楷體"/>
                <w:sz w:val="24"/>
                <w:szCs w:val="24"/>
              </w:rPr>
              <w:tab/>
              <w:t>□</w:t>
            </w:r>
            <w:r w:rsidRPr="004570E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自薦</w:t>
            </w:r>
          </w:p>
        </w:tc>
        <w:tc>
          <w:tcPr>
            <w:tcW w:w="4488" w:type="dxa"/>
            <w:gridSpan w:val="2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10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70EC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4570EC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已徵得被推薦人同意</w:t>
            </w:r>
          </w:p>
        </w:tc>
      </w:tr>
      <w:tr w:rsidR="00984355" w:rsidRPr="00984355" w:rsidTr="004570EC">
        <w:trPr>
          <w:trHeight w:val="566"/>
        </w:trPr>
        <w:tc>
          <w:tcPr>
            <w:tcW w:w="2718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ind w:left="18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570EC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835" w:type="dxa"/>
            <w:vAlign w:val="center"/>
          </w:tcPr>
          <w:p w:rsidR="00984355" w:rsidRPr="004570EC" w:rsidRDefault="004570EC" w:rsidP="00984355">
            <w:pPr>
              <w:pStyle w:val="TableParagraph"/>
              <w:spacing w:line="300" w:lineRule="exact"/>
              <w:ind w:right="9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4570EC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服務單位</w:t>
            </w:r>
          </w:p>
        </w:tc>
        <w:tc>
          <w:tcPr>
            <w:tcW w:w="4488" w:type="dxa"/>
            <w:gridSpan w:val="2"/>
            <w:vAlign w:val="center"/>
          </w:tcPr>
          <w:p w:rsidR="00984355" w:rsidRPr="004570EC" w:rsidRDefault="004570EC" w:rsidP="004570EC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="00984355" w:rsidRPr="004570EC">
              <w:rPr>
                <w:rFonts w:ascii="標楷體" w:eastAsia="標楷體" w:hAnsi="標楷體" w:cs="微軟正黑體" w:hint="eastAsia"/>
                <w:sz w:val="24"/>
                <w:szCs w:val="24"/>
              </w:rPr>
              <w:t>職稱</w:t>
            </w:r>
          </w:p>
        </w:tc>
      </w:tr>
      <w:tr w:rsidR="00984355" w:rsidRPr="00984355" w:rsidTr="004570EC">
        <w:trPr>
          <w:trHeight w:val="700"/>
        </w:trPr>
        <w:tc>
          <w:tcPr>
            <w:tcW w:w="2718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vAlign w:val="center"/>
          </w:tcPr>
          <w:p w:rsidR="00984355" w:rsidRPr="004570EC" w:rsidRDefault="00984355" w:rsidP="00984355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84355" w:rsidRPr="00984355" w:rsidRDefault="00984355" w:rsidP="00984355">
      <w:pPr>
        <w:pStyle w:val="a7"/>
        <w:spacing w:line="300" w:lineRule="exact"/>
        <w:rPr>
          <w:rFonts w:ascii="標楷體" w:eastAsia="標楷體" w:hAnsi="標楷體"/>
          <w:sz w:val="13"/>
        </w:rPr>
      </w:pPr>
    </w:p>
    <w:p w:rsidR="00984355" w:rsidRPr="00984355" w:rsidRDefault="00984355" w:rsidP="00984355">
      <w:pPr>
        <w:pStyle w:val="a7"/>
        <w:spacing w:line="300" w:lineRule="exact"/>
        <w:ind w:left="220"/>
        <w:rPr>
          <w:rFonts w:ascii="標楷體" w:eastAsia="標楷體" w:hAnsi="標楷體"/>
          <w:lang w:eastAsia="zh-TW"/>
        </w:rPr>
      </w:pPr>
      <w:r w:rsidRPr="00984355">
        <w:rPr>
          <w:rFonts w:ascii="標楷體" w:eastAsia="標楷體" w:hAnsi="標楷體" w:cs="微軟正黑體" w:hint="eastAsia"/>
          <w:lang w:eastAsia="zh-TW"/>
        </w:rPr>
        <w:t>候選人推薦、自薦注意事項：</w:t>
      </w:r>
    </w:p>
    <w:p w:rsidR="00984355" w:rsidRPr="00984355" w:rsidRDefault="00984355" w:rsidP="00984355">
      <w:pPr>
        <w:pStyle w:val="a7"/>
        <w:spacing w:line="300" w:lineRule="exact"/>
        <w:ind w:left="460"/>
        <w:rPr>
          <w:rFonts w:ascii="標楷體" w:eastAsia="標楷體" w:hAnsi="標楷體"/>
          <w:lang w:eastAsia="zh-TW"/>
        </w:rPr>
      </w:pPr>
      <w:r w:rsidRPr="00984355">
        <w:rPr>
          <w:rFonts w:ascii="標楷體" w:eastAsia="標楷體" w:hAnsi="標楷體" w:cs="微軟正黑體" w:hint="eastAsia"/>
          <w:lang w:eastAsia="zh-TW"/>
        </w:rPr>
        <w:t>一、推薦時間：</w:t>
      </w:r>
      <w:r w:rsidR="004570EC">
        <w:rPr>
          <w:rFonts w:ascii="標楷體" w:eastAsia="標楷體" w:hAnsi="標楷體"/>
          <w:lang w:eastAsia="zh-TW"/>
        </w:rPr>
        <w:t>10</w:t>
      </w:r>
      <w:r w:rsidR="004570EC">
        <w:rPr>
          <w:rFonts w:ascii="標楷體" w:eastAsia="標楷體" w:hAnsi="標楷體" w:hint="eastAsia"/>
          <w:lang w:eastAsia="zh-TW"/>
        </w:rPr>
        <w:t>7</w:t>
      </w:r>
      <w:r w:rsidRPr="00984355">
        <w:rPr>
          <w:rFonts w:ascii="標楷體" w:eastAsia="標楷體" w:hAnsi="標楷體" w:cs="微軟正黑體" w:hint="eastAsia"/>
          <w:lang w:eastAsia="zh-TW"/>
        </w:rPr>
        <w:t>年</w:t>
      </w:r>
      <w:r w:rsidRPr="00984355">
        <w:rPr>
          <w:rFonts w:ascii="標楷體" w:eastAsia="標楷體" w:hAnsi="標楷體"/>
          <w:lang w:eastAsia="zh-TW"/>
        </w:rPr>
        <w:t xml:space="preserve"> </w:t>
      </w:r>
      <w:r w:rsidR="00736628">
        <w:rPr>
          <w:rFonts w:ascii="標楷體" w:eastAsia="標楷體" w:hAnsi="標楷體" w:hint="eastAsia"/>
          <w:lang w:eastAsia="zh-TW"/>
        </w:rPr>
        <w:t>9</w:t>
      </w:r>
      <w:r w:rsidRPr="00984355">
        <w:rPr>
          <w:rFonts w:ascii="標楷體" w:eastAsia="標楷體" w:hAnsi="標楷體"/>
          <w:lang w:eastAsia="zh-TW"/>
        </w:rPr>
        <w:t xml:space="preserve"> </w:t>
      </w:r>
      <w:r w:rsidRPr="00984355">
        <w:rPr>
          <w:rFonts w:ascii="標楷體" w:eastAsia="標楷體" w:hAnsi="標楷體" w:cs="微軟正黑體" w:hint="eastAsia"/>
          <w:lang w:eastAsia="zh-TW"/>
        </w:rPr>
        <w:t>月</w:t>
      </w:r>
      <w:r w:rsidRPr="00984355">
        <w:rPr>
          <w:rFonts w:ascii="標楷體" w:eastAsia="標楷體" w:hAnsi="標楷體"/>
          <w:lang w:eastAsia="zh-TW"/>
        </w:rPr>
        <w:t xml:space="preserve"> 1</w:t>
      </w:r>
      <w:r w:rsidR="00736628">
        <w:rPr>
          <w:rFonts w:ascii="標楷體" w:eastAsia="標楷體" w:hAnsi="標楷體" w:hint="eastAsia"/>
          <w:lang w:eastAsia="zh-TW"/>
        </w:rPr>
        <w:t>2</w:t>
      </w:r>
      <w:r w:rsidR="00736628">
        <w:rPr>
          <w:rFonts w:ascii="標楷體" w:eastAsia="標楷體" w:hAnsi="標楷體" w:cs="微軟正黑體" w:hint="eastAsia"/>
          <w:lang w:eastAsia="zh-TW"/>
        </w:rPr>
        <w:t>日（三</w:t>
      </w:r>
      <w:r w:rsidRPr="00984355">
        <w:rPr>
          <w:rFonts w:ascii="標楷體" w:eastAsia="標楷體" w:hAnsi="標楷體" w:cs="微軟正黑體" w:hint="eastAsia"/>
          <w:lang w:eastAsia="zh-TW"/>
        </w:rPr>
        <w:t>）</w:t>
      </w:r>
      <w:r w:rsidRPr="00984355">
        <w:rPr>
          <w:rFonts w:ascii="標楷體" w:eastAsia="標楷體" w:hAnsi="標楷體"/>
          <w:lang w:eastAsia="zh-TW"/>
        </w:rPr>
        <w:t xml:space="preserve">08:00 </w:t>
      </w:r>
      <w:r w:rsidRPr="00984355">
        <w:rPr>
          <w:rFonts w:ascii="標楷體" w:eastAsia="標楷體" w:hAnsi="標楷體" w:cs="微軟正黑體" w:hint="eastAsia"/>
          <w:lang w:eastAsia="zh-TW"/>
        </w:rPr>
        <w:t>起至</w:t>
      </w:r>
      <w:r w:rsidRPr="00984355">
        <w:rPr>
          <w:rFonts w:ascii="標楷體" w:eastAsia="標楷體" w:hAnsi="標楷體"/>
          <w:lang w:eastAsia="zh-TW"/>
        </w:rPr>
        <w:t xml:space="preserve"> </w:t>
      </w:r>
      <w:r w:rsidR="00736628">
        <w:rPr>
          <w:rFonts w:ascii="標楷體" w:eastAsia="標楷體" w:hAnsi="標楷體" w:hint="eastAsia"/>
          <w:lang w:eastAsia="zh-TW"/>
        </w:rPr>
        <w:t>26</w:t>
      </w:r>
      <w:r w:rsidRPr="00984355">
        <w:rPr>
          <w:rFonts w:ascii="標楷體" w:eastAsia="標楷體" w:hAnsi="標楷體"/>
          <w:lang w:eastAsia="zh-TW"/>
        </w:rPr>
        <w:t xml:space="preserve"> </w:t>
      </w:r>
      <w:r w:rsidRPr="00984355">
        <w:rPr>
          <w:rFonts w:ascii="標楷體" w:eastAsia="標楷體" w:hAnsi="標楷體" w:cs="微軟正黑體" w:hint="eastAsia"/>
          <w:lang w:eastAsia="zh-TW"/>
        </w:rPr>
        <w:t>日</w:t>
      </w:r>
      <w:r w:rsidR="004570EC">
        <w:rPr>
          <w:rFonts w:ascii="標楷體" w:eastAsia="標楷體" w:hAnsi="標楷體" w:cs="微軟正黑體" w:hint="eastAsia"/>
          <w:lang w:eastAsia="zh-TW"/>
        </w:rPr>
        <w:t>（三</w:t>
      </w:r>
      <w:r w:rsidRPr="00984355">
        <w:rPr>
          <w:rFonts w:ascii="標楷體" w:eastAsia="標楷體" w:hAnsi="標楷體" w:cs="微軟正黑體" w:hint="eastAsia"/>
          <w:lang w:eastAsia="zh-TW"/>
        </w:rPr>
        <w:t>）</w:t>
      </w:r>
      <w:r w:rsidRPr="00984355">
        <w:rPr>
          <w:rFonts w:ascii="標楷體" w:eastAsia="標楷體" w:hAnsi="標楷體"/>
          <w:lang w:eastAsia="zh-TW"/>
        </w:rPr>
        <w:t xml:space="preserve">17:00 </w:t>
      </w:r>
      <w:r w:rsidRPr="00984355">
        <w:rPr>
          <w:rFonts w:ascii="標楷體" w:eastAsia="標楷體" w:hAnsi="標楷體" w:cs="微軟正黑體" w:hint="eastAsia"/>
          <w:lang w:eastAsia="zh-TW"/>
        </w:rPr>
        <w:t>止。</w:t>
      </w:r>
    </w:p>
    <w:p w:rsidR="00984355" w:rsidRPr="00984355" w:rsidRDefault="00984355" w:rsidP="00984355">
      <w:pPr>
        <w:pStyle w:val="a7"/>
        <w:spacing w:line="300" w:lineRule="exact"/>
        <w:ind w:left="460"/>
        <w:rPr>
          <w:rFonts w:ascii="標楷體" w:eastAsia="標楷體" w:hAnsi="標楷體"/>
          <w:lang w:eastAsia="zh-TW"/>
        </w:rPr>
      </w:pPr>
      <w:r w:rsidRPr="00984355">
        <w:rPr>
          <w:rFonts w:ascii="標楷體" w:eastAsia="標楷體" w:hAnsi="標楷體" w:cs="微軟正黑體" w:hint="eastAsia"/>
          <w:lang w:eastAsia="zh-TW"/>
        </w:rPr>
        <w:t>二、推薦資格：本會普通會員皆可推薦或自薦。推薦者推薦他人時，須徵得被推薦人之同意。</w:t>
      </w:r>
    </w:p>
    <w:p w:rsidR="004570EC" w:rsidRDefault="00984355" w:rsidP="00984355">
      <w:pPr>
        <w:pStyle w:val="a7"/>
        <w:spacing w:before="29" w:line="300" w:lineRule="exact"/>
        <w:ind w:left="940" w:right="203" w:hanging="480"/>
        <w:rPr>
          <w:rFonts w:ascii="標楷體" w:eastAsia="標楷體" w:hAnsi="標楷體" w:cs="微軟正黑體"/>
          <w:lang w:eastAsia="zh-TW"/>
        </w:rPr>
      </w:pPr>
      <w:r w:rsidRPr="00984355">
        <w:rPr>
          <w:rFonts w:ascii="標楷體" w:eastAsia="標楷體" w:hAnsi="標楷體" w:cs="微軟正黑體" w:hint="eastAsia"/>
          <w:lang w:eastAsia="zh-TW"/>
        </w:rPr>
        <w:t>三、推薦方式：請填妥</w:t>
      </w:r>
      <w:r w:rsidRPr="004570EC">
        <w:rPr>
          <w:rFonts w:ascii="標楷體" w:eastAsia="標楷體" w:hAnsi="標楷體" w:cs="微軟正黑體" w:hint="eastAsia"/>
          <w:lang w:eastAsia="zh-TW"/>
        </w:rPr>
        <w:t>候選人推</w:t>
      </w:r>
      <w:r w:rsidRPr="004570EC">
        <w:rPr>
          <w:rFonts w:ascii="標楷體" w:eastAsia="標楷體" w:hAnsi="標楷體" w:cs="微軟正黑體"/>
          <w:lang w:eastAsia="zh-TW"/>
        </w:rPr>
        <w:t>(</w:t>
      </w:r>
      <w:r w:rsidRPr="004570EC">
        <w:rPr>
          <w:rFonts w:ascii="標楷體" w:eastAsia="標楷體" w:hAnsi="標楷體" w:cs="微軟正黑體" w:hint="eastAsia"/>
          <w:lang w:eastAsia="zh-TW"/>
        </w:rPr>
        <w:t>自</w:t>
      </w:r>
      <w:r w:rsidRPr="004570EC">
        <w:rPr>
          <w:rFonts w:ascii="標楷體" w:eastAsia="標楷體" w:hAnsi="標楷體" w:cs="微軟正黑體"/>
          <w:lang w:eastAsia="zh-TW"/>
        </w:rPr>
        <w:t>)</w:t>
      </w:r>
      <w:r w:rsidRPr="004570EC">
        <w:rPr>
          <w:rFonts w:ascii="標楷體" w:eastAsia="標楷體" w:hAnsi="標楷體" w:cs="微軟正黑體" w:hint="eastAsia"/>
          <w:lang w:eastAsia="zh-TW"/>
        </w:rPr>
        <w:t>薦表</w:t>
      </w:r>
      <w:r w:rsidRPr="00984355">
        <w:rPr>
          <w:rFonts w:ascii="標楷體" w:eastAsia="標楷體" w:hAnsi="標楷體" w:cs="微軟正黑體" w:hint="eastAsia"/>
          <w:lang w:eastAsia="zh-TW"/>
        </w:rPr>
        <w:t>，並</w:t>
      </w:r>
      <w:r w:rsidR="004570EC">
        <w:rPr>
          <w:rFonts w:ascii="標楷體" w:eastAsia="標楷體" w:hAnsi="標楷體" w:cs="微軟正黑體" w:hint="eastAsia"/>
          <w:lang w:eastAsia="zh-TW"/>
        </w:rPr>
        <w:t>以</w:t>
      </w:r>
      <w:r w:rsidR="00556F1C">
        <w:rPr>
          <w:rFonts w:ascii="標楷體" w:eastAsia="標楷體" w:hAnsi="標楷體" w:cs="微軟正黑體" w:hint="eastAsia"/>
          <w:lang w:eastAsia="zh-TW"/>
        </w:rPr>
        <w:t>E</w:t>
      </w:r>
      <w:r w:rsidR="00556F1C">
        <w:rPr>
          <w:rFonts w:ascii="標楷體" w:eastAsia="標楷體" w:hAnsi="標楷體" w:cs="微軟正黑體"/>
          <w:lang w:eastAsia="zh-TW"/>
        </w:rPr>
        <w:t>mail</w:t>
      </w:r>
      <w:r w:rsidRPr="00984355">
        <w:rPr>
          <w:rFonts w:ascii="標楷體" w:eastAsia="標楷體" w:hAnsi="標楷體" w:cs="微軟正黑體" w:hint="eastAsia"/>
          <w:lang w:eastAsia="zh-TW"/>
        </w:rPr>
        <w:t>方式向秘書處完成推薦。</w:t>
      </w:r>
    </w:p>
    <w:p w:rsidR="00984355" w:rsidRPr="00984355" w:rsidRDefault="004570EC" w:rsidP="00984355">
      <w:pPr>
        <w:pStyle w:val="a7"/>
        <w:spacing w:before="29" w:line="300" w:lineRule="exact"/>
        <w:ind w:left="940" w:right="203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 xml:space="preserve">              E</w:t>
      </w:r>
      <w:r>
        <w:rPr>
          <w:rFonts w:ascii="標楷體" w:eastAsia="標楷體" w:hAnsi="標楷體" w:cs="微軟正黑體"/>
          <w:lang w:eastAsia="zh-TW"/>
        </w:rPr>
        <w:t>mail:tsnm.tw@gmail.com</w:t>
      </w:r>
      <w:r w:rsidR="00984355" w:rsidRPr="00984355">
        <w:rPr>
          <w:rFonts w:ascii="標楷體" w:eastAsia="標楷體" w:hAnsi="標楷體" w:cs="微軟正黑體" w:hint="eastAsia"/>
          <w:lang w:eastAsia="zh-TW"/>
        </w:rPr>
        <w:t>；電話：</w:t>
      </w:r>
      <w:r w:rsidR="00984355" w:rsidRPr="00984355">
        <w:rPr>
          <w:rFonts w:ascii="標楷體" w:eastAsia="標楷體" w:hAnsi="標楷體"/>
          <w:lang w:eastAsia="zh-TW"/>
        </w:rPr>
        <w:t>02-</w:t>
      </w:r>
      <w:r>
        <w:rPr>
          <w:rFonts w:ascii="標楷體" w:eastAsia="標楷體" w:hAnsi="標楷體"/>
          <w:lang w:eastAsia="zh-TW"/>
        </w:rPr>
        <w:t>87914301</w:t>
      </w:r>
    </w:p>
    <w:p w:rsidR="004570EC" w:rsidRDefault="00984355" w:rsidP="00984355">
      <w:pPr>
        <w:pStyle w:val="a7"/>
        <w:spacing w:line="300" w:lineRule="exact"/>
        <w:ind w:left="460" w:right="724"/>
        <w:rPr>
          <w:rFonts w:ascii="標楷體" w:eastAsia="標楷體" w:hAnsi="標楷體" w:cs="微軟正黑體"/>
          <w:lang w:eastAsia="zh-TW"/>
        </w:rPr>
      </w:pPr>
      <w:r w:rsidRPr="00984355">
        <w:rPr>
          <w:rFonts w:ascii="標楷體" w:eastAsia="標楷體" w:hAnsi="標楷體" w:cs="微軟正黑體" w:hint="eastAsia"/>
          <w:lang w:eastAsia="zh-TW"/>
        </w:rPr>
        <w:t>四、候選人名單將於推薦作業截止並完成資格審查後，於</w:t>
      </w:r>
      <w:r w:rsidRPr="00984355">
        <w:rPr>
          <w:rFonts w:ascii="標楷體" w:eastAsia="標楷體" w:hAnsi="標楷體"/>
          <w:lang w:eastAsia="zh-TW"/>
        </w:rPr>
        <w:t xml:space="preserve"> </w:t>
      </w:r>
      <w:r w:rsidR="004570EC">
        <w:rPr>
          <w:rFonts w:ascii="標楷體" w:eastAsia="標楷體" w:hAnsi="標楷體"/>
          <w:lang w:eastAsia="zh-TW"/>
        </w:rPr>
        <w:t>11</w:t>
      </w:r>
      <w:r w:rsidRPr="00984355">
        <w:rPr>
          <w:rFonts w:ascii="標楷體" w:eastAsia="標楷體" w:hAnsi="標楷體" w:cs="微軟正黑體" w:hint="eastAsia"/>
          <w:lang w:eastAsia="zh-TW"/>
        </w:rPr>
        <w:t>月</w:t>
      </w:r>
      <w:r w:rsidRPr="00984355">
        <w:rPr>
          <w:rFonts w:ascii="標楷體" w:eastAsia="標楷體" w:hAnsi="標楷體"/>
          <w:lang w:eastAsia="zh-TW"/>
        </w:rPr>
        <w:t xml:space="preserve"> </w:t>
      </w:r>
      <w:r w:rsidR="00736628">
        <w:rPr>
          <w:rFonts w:ascii="標楷體" w:eastAsia="標楷體" w:hAnsi="標楷體" w:hint="eastAsia"/>
          <w:lang w:eastAsia="zh-TW"/>
        </w:rPr>
        <w:t>1</w:t>
      </w:r>
      <w:r w:rsidR="00736628">
        <w:rPr>
          <w:rFonts w:ascii="標楷體" w:eastAsia="標楷體" w:hAnsi="標楷體" w:cs="微軟正黑體" w:hint="eastAsia"/>
          <w:lang w:eastAsia="zh-TW"/>
        </w:rPr>
        <w:t>日（四</w:t>
      </w:r>
      <w:bookmarkStart w:id="0" w:name="_GoBack"/>
      <w:bookmarkEnd w:id="0"/>
      <w:r w:rsidRPr="00984355">
        <w:rPr>
          <w:rFonts w:ascii="標楷體" w:eastAsia="標楷體" w:hAnsi="標楷體" w:cs="微軟正黑體" w:hint="eastAsia"/>
          <w:lang w:eastAsia="zh-TW"/>
        </w:rPr>
        <w:t>）公告於</w:t>
      </w:r>
      <w:r w:rsidR="004570EC">
        <w:rPr>
          <w:rFonts w:ascii="標楷體" w:eastAsia="標楷體" w:hAnsi="標楷體" w:cs="微軟正黑體" w:hint="eastAsia"/>
          <w:lang w:eastAsia="zh-TW"/>
        </w:rPr>
        <w:t xml:space="preserve">年會網頁         </w:t>
      </w:r>
    </w:p>
    <w:p w:rsidR="004570EC" w:rsidRDefault="004570EC" w:rsidP="00984355">
      <w:pPr>
        <w:pStyle w:val="a7"/>
        <w:spacing w:line="300" w:lineRule="exact"/>
        <w:ind w:left="460" w:right="724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 xml:space="preserve">    (</w:t>
      </w:r>
      <w:r w:rsidRPr="004570EC">
        <w:rPr>
          <w:rFonts w:ascii="標楷體" w:eastAsia="標楷體" w:hAnsi="標楷體" w:cs="微軟正黑體"/>
          <w:lang w:eastAsia="zh-TW"/>
        </w:rPr>
        <w:t>http://www.snm.org.tw/2018/</w:t>
      </w:r>
      <w:r>
        <w:rPr>
          <w:rFonts w:ascii="標楷體" w:eastAsia="標楷體" w:hAnsi="標楷體" w:cs="微軟正黑體" w:hint="eastAsia"/>
          <w:lang w:eastAsia="zh-TW"/>
        </w:rPr>
        <w:t>)</w:t>
      </w:r>
    </w:p>
    <w:p w:rsidR="00984355" w:rsidRPr="00984355" w:rsidRDefault="00984355" w:rsidP="00984355">
      <w:pPr>
        <w:pStyle w:val="a7"/>
        <w:spacing w:line="300" w:lineRule="exact"/>
        <w:ind w:left="460" w:right="724"/>
        <w:rPr>
          <w:rFonts w:ascii="標楷體" w:eastAsia="標楷體" w:hAnsi="標楷體"/>
          <w:lang w:eastAsia="zh-TW"/>
        </w:rPr>
      </w:pPr>
      <w:r w:rsidRPr="00984355">
        <w:rPr>
          <w:rFonts w:ascii="標楷體" w:eastAsia="標楷體" w:hAnsi="標楷體" w:cs="微軟正黑體" w:hint="eastAsia"/>
          <w:lang w:eastAsia="zh-TW"/>
        </w:rPr>
        <w:t>五、本會章程與會員資格之相關規定：</w:t>
      </w:r>
    </w:p>
    <w:p w:rsidR="004570EC" w:rsidRDefault="004570EC" w:rsidP="004570EC">
      <w:pPr>
        <w:pStyle w:val="a7"/>
        <w:spacing w:line="300" w:lineRule="exact"/>
        <w:ind w:left="940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第七</w:t>
      </w:r>
      <w:r w:rsidR="00984355" w:rsidRPr="00984355">
        <w:rPr>
          <w:rFonts w:ascii="標楷體" w:eastAsia="標楷體" w:hAnsi="標楷體" w:cs="微軟正黑體" w:hint="eastAsia"/>
          <w:lang w:eastAsia="zh-TW"/>
        </w:rPr>
        <w:t>條</w:t>
      </w:r>
      <w:r>
        <w:rPr>
          <w:rFonts w:ascii="標楷體" w:eastAsia="標楷體" w:hAnsi="標楷體" w:cs="微軟正黑體" w:hint="eastAsia"/>
          <w:lang w:eastAsia="zh-TW"/>
        </w:rPr>
        <w:t>:</w:t>
      </w:r>
      <w:r w:rsidRPr="004570EC">
        <w:rPr>
          <w:rFonts w:ascii="標楷體" w:eastAsia="標楷體" w:hAnsi="標楷體" w:cs="微軟正黑體" w:hint="eastAsia"/>
          <w:lang w:eastAsia="zh-TW"/>
        </w:rPr>
        <w:t>會員之權利。</w:t>
      </w:r>
    </w:p>
    <w:p w:rsidR="004570EC" w:rsidRDefault="004570EC" w:rsidP="004570EC">
      <w:pPr>
        <w:pStyle w:val="a7"/>
        <w:numPr>
          <w:ilvl w:val="0"/>
          <w:numId w:val="1"/>
        </w:numPr>
        <w:spacing w:line="300" w:lineRule="exact"/>
        <w:rPr>
          <w:rFonts w:ascii="標楷體" w:eastAsia="標楷體" w:hAnsi="標楷體" w:cs="微軟正黑體"/>
          <w:lang w:eastAsia="zh-TW"/>
        </w:rPr>
      </w:pPr>
      <w:r w:rsidRPr="004570EC">
        <w:rPr>
          <w:rFonts w:ascii="標楷體" w:eastAsia="標楷體" w:hAnsi="標楷體" w:cs="微軟正黑體" w:hint="eastAsia"/>
          <w:lang w:eastAsia="zh-TW"/>
        </w:rPr>
        <w:t>普通會員具有發言、表決、選舉、被選舉及其他應享之權利，並可參加本 會所舉辦之各項活動及請求在本會會務範圍內可能之協助。</w:t>
      </w:r>
    </w:p>
    <w:p w:rsidR="004570EC" w:rsidRDefault="004570EC" w:rsidP="004570EC">
      <w:pPr>
        <w:pStyle w:val="a7"/>
        <w:numPr>
          <w:ilvl w:val="0"/>
          <w:numId w:val="1"/>
        </w:numPr>
        <w:spacing w:line="300" w:lineRule="exact"/>
        <w:rPr>
          <w:rFonts w:ascii="標楷體" w:eastAsia="標楷體" w:hAnsi="標楷體" w:cs="微軟正黑體"/>
          <w:lang w:eastAsia="zh-TW"/>
        </w:rPr>
      </w:pPr>
      <w:r w:rsidRPr="004570EC">
        <w:rPr>
          <w:rFonts w:ascii="標楷體" w:eastAsia="標楷體" w:hAnsi="標楷體" w:cs="微軟正黑體" w:hint="eastAsia"/>
          <w:lang w:eastAsia="zh-TW"/>
        </w:rPr>
        <w:t>名譽會員除享有普通會員應享之權利外，免繳會費及免費收閱本會會誌。</w:t>
      </w:r>
    </w:p>
    <w:p w:rsidR="004570EC" w:rsidRPr="004570EC" w:rsidRDefault="004570EC" w:rsidP="004570EC">
      <w:pPr>
        <w:pStyle w:val="a7"/>
        <w:numPr>
          <w:ilvl w:val="0"/>
          <w:numId w:val="1"/>
        </w:numPr>
        <w:spacing w:line="300" w:lineRule="exact"/>
        <w:rPr>
          <w:rFonts w:ascii="標楷體" w:eastAsia="標楷體" w:hAnsi="標楷體" w:cs="微軟正黑體"/>
          <w:lang w:eastAsia="zh-TW"/>
        </w:rPr>
      </w:pPr>
      <w:r w:rsidRPr="004570EC">
        <w:rPr>
          <w:rFonts w:ascii="標楷體" w:eastAsia="標楷體" w:hAnsi="標楷體" w:cs="微軟正黑體" w:hint="eastAsia"/>
          <w:lang w:eastAsia="zh-TW"/>
        </w:rPr>
        <w:t>名譽會員、準會員及贊助會員無表決、選舉及被選舉權，但享有其他應享之權利并參加本會所舉辦之各項活動。</w:t>
      </w:r>
    </w:p>
    <w:p w:rsidR="004570EC" w:rsidRPr="004570EC" w:rsidRDefault="004570EC" w:rsidP="004570EC">
      <w:pPr>
        <w:pStyle w:val="a7"/>
        <w:spacing w:line="300" w:lineRule="exact"/>
        <w:ind w:left="940"/>
        <w:rPr>
          <w:rFonts w:ascii="標楷體" w:eastAsia="標楷體" w:hAnsi="標楷體" w:cs="微軟正黑體"/>
          <w:lang w:eastAsia="zh-TW"/>
        </w:rPr>
      </w:pPr>
      <w:r w:rsidRPr="004570EC">
        <w:rPr>
          <w:rFonts w:ascii="標楷體" w:eastAsia="標楷體" w:hAnsi="標楷體" w:cs="微軟正黑體" w:hint="eastAsia"/>
          <w:lang w:eastAsia="zh-TW"/>
        </w:rPr>
        <w:t>第二十三條 凡會員二年不繳常年會費者，即予停止權利，但經補繳後，得恢復之。</w:t>
      </w:r>
    </w:p>
    <w:p w:rsidR="004570EC" w:rsidRPr="004570EC" w:rsidRDefault="004570EC" w:rsidP="00721BFB">
      <w:pPr>
        <w:pStyle w:val="a7"/>
        <w:spacing w:line="300" w:lineRule="exact"/>
        <w:ind w:left="940"/>
        <w:rPr>
          <w:rFonts w:ascii="Roboto" w:eastAsia="Roboto" w:hAnsi="Roboto" w:cs="新細明體"/>
          <w:color w:val="333333"/>
          <w:sz w:val="20"/>
          <w:szCs w:val="20"/>
          <w:lang w:eastAsia="zh-TW"/>
        </w:rPr>
      </w:pPr>
      <w:r w:rsidRPr="004570EC">
        <w:rPr>
          <w:rFonts w:ascii="標楷體" w:eastAsia="標楷體" w:hAnsi="標楷體" w:cs="微軟正黑體" w:hint="eastAsia"/>
          <w:lang w:eastAsia="zh-TW"/>
        </w:rPr>
        <w:t>第二十四條</w:t>
      </w:r>
      <w:r w:rsidRPr="00721BFB">
        <w:rPr>
          <w:rFonts w:ascii="標楷體" w:eastAsia="標楷體" w:hAnsi="標楷體" w:cs="微軟正黑體" w:hint="eastAsia"/>
          <w:lang w:eastAsia="zh-TW"/>
        </w:rPr>
        <w:t xml:space="preserve"> </w:t>
      </w:r>
      <w:r w:rsidRPr="004570EC">
        <w:rPr>
          <w:rFonts w:ascii="標楷體" w:eastAsia="標楷體" w:hAnsi="標楷體" w:cs="微軟正黑體" w:hint="eastAsia"/>
          <w:lang w:eastAsia="zh-TW"/>
        </w:rPr>
        <w:t>凡會員連續三年不繳常年會費者，得經理事會提報會員大會決議，予以除名。</w:t>
      </w:r>
    </w:p>
    <w:p w:rsidR="004570EC" w:rsidRPr="004570EC" w:rsidRDefault="004570EC" w:rsidP="004570EC">
      <w:pPr>
        <w:widowControl/>
        <w:shd w:val="clear" w:color="auto" w:fill="FFFFFF"/>
        <w:autoSpaceDE/>
        <w:autoSpaceDN/>
        <w:ind w:left="940"/>
        <w:rPr>
          <w:rFonts w:ascii="Roboto" w:eastAsiaTheme="minorEastAsia" w:hAnsi="Roboto" w:cs="新細明體"/>
          <w:color w:val="333333"/>
          <w:sz w:val="20"/>
          <w:szCs w:val="20"/>
          <w:lang w:eastAsia="zh-TW"/>
        </w:rPr>
      </w:pPr>
    </w:p>
    <w:p w:rsidR="00984355" w:rsidRPr="004570EC" w:rsidRDefault="00984355" w:rsidP="00984355">
      <w:pPr>
        <w:pStyle w:val="a7"/>
        <w:spacing w:line="300" w:lineRule="exact"/>
        <w:ind w:left="1420" w:right="364"/>
        <w:rPr>
          <w:rFonts w:ascii="標楷體" w:eastAsia="標楷體" w:hAnsi="標楷體"/>
          <w:lang w:eastAsia="zh-TW"/>
        </w:rPr>
      </w:pPr>
    </w:p>
    <w:p w:rsidR="00F4014E" w:rsidRPr="00984355" w:rsidRDefault="00013ED1" w:rsidP="00984355">
      <w:pPr>
        <w:spacing w:line="300" w:lineRule="exact"/>
        <w:rPr>
          <w:rFonts w:ascii="標楷體" w:eastAsia="標楷體" w:hAnsi="標楷體"/>
          <w:lang w:eastAsia="zh-TW"/>
        </w:rPr>
      </w:pPr>
    </w:p>
    <w:sectPr w:rsidR="00F4014E" w:rsidRPr="00984355" w:rsidSect="00984355">
      <w:pgSz w:w="11910" w:h="16840"/>
      <w:pgMar w:top="6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D1" w:rsidRDefault="00013ED1" w:rsidP="00984355">
      <w:r>
        <w:separator/>
      </w:r>
    </w:p>
  </w:endnote>
  <w:endnote w:type="continuationSeparator" w:id="0">
    <w:p w:rsidR="00013ED1" w:rsidRDefault="00013ED1" w:rsidP="0098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Arial Unicode MS"/>
    <w:charset w:val="88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D1" w:rsidRDefault="00013ED1" w:rsidP="00984355">
      <w:r>
        <w:separator/>
      </w:r>
    </w:p>
  </w:footnote>
  <w:footnote w:type="continuationSeparator" w:id="0">
    <w:p w:rsidR="00013ED1" w:rsidRDefault="00013ED1" w:rsidP="0098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1B2"/>
    <w:multiLevelType w:val="hybridMultilevel"/>
    <w:tmpl w:val="28B61462"/>
    <w:lvl w:ilvl="0" w:tplc="4536AE0A">
      <w:start w:val="1"/>
      <w:numFmt w:val="taiwaneseCountingThousand"/>
      <w:lvlText w:val="%1、"/>
      <w:lvlJc w:val="left"/>
      <w:pPr>
        <w:ind w:left="1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63"/>
    <w:rsid w:val="00013ED1"/>
    <w:rsid w:val="004570EC"/>
    <w:rsid w:val="00556F1C"/>
    <w:rsid w:val="00721BFB"/>
    <w:rsid w:val="00736628"/>
    <w:rsid w:val="007F7265"/>
    <w:rsid w:val="0083352F"/>
    <w:rsid w:val="00984355"/>
    <w:rsid w:val="00B91D63"/>
    <w:rsid w:val="00F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09EAD-5F09-4A88-A60C-11708CF3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4355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5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843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35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8435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8435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4355"/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984355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84355"/>
  </w:style>
  <w:style w:type="paragraph" w:styleId="a9">
    <w:name w:val="List Paragraph"/>
    <w:basedOn w:val="a"/>
    <w:uiPriority w:val="34"/>
    <w:qFormat/>
    <w:rsid w:val="004570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E661-E23A-4104-AADA-DB3F87EC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2018-09-07T07:08:00Z</dcterms:created>
  <dcterms:modified xsi:type="dcterms:W3CDTF">2018-09-12T01:20:00Z</dcterms:modified>
</cp:coreProperties>
</file>